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安徽审计职业学院“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  <w:lang w:eastAsia="zh-CN"/>
        </w:rPr>
        <w:t>疫动心声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  <w:lang w:val="en-US" w:eastAsia="zh-CN"/>
        </w:rPr>
        <w:t xml:space="preserve"> 筑梦起航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”</w:t>
      </w:r>
    </w:p>
    <w:p>
      <w:pPr>
        <w:jc w:val="center"/>
        <w:rPr>
          <w:rFonts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文化艺术节活动方案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贯彻落实习近平新时代中国特色社会主义思想，引导学生弘扬“生命至上、举国同心、舍生忘死、尊重科学、命运与共”的伟大抗疫精神，进一步加强引导我院青年学生涵养家国情怀，坚定民族自信，积极培育社会主义核心价值观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引导我院学生把爱国奋斗精神转化为实际行动，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让爱国主义精神在学生心中牢牢扎根，学院拟在学生中开展“疫动心声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筑梦起航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”文化艺术节系列活动，其方案如下。</w:t>
      </w:r>
    </w:p>
    <w:p>
      <w:pPr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  <w:t>指导思想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以习近平新时代中国特色社会主义思想为指导，大力弘扬以爱国主义为核心的伟大民族精神，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弘扬“生命至上、举国同心、舍生忘死、尊重科学、命运与共”的伟大抗疫精神，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抒发强国志向，激励广大学生志存高远、脚踏实地，争做时代新人，勇担时代使命，把个人的理想追求融入党和国家事业之中，进一步树立为党、为祖国、为人民多作贡献的坚定信念。</w:t>
      </w:r>
    </w:p>
    <w:p>
      <w:pPr>
        <w:widowControl/>
        <w:spacing w:line="560" w:lineRule="exact"/>
        <w:ind w:left="638" w:leftChars="304"/>
        <w:jc w:val="left"/>
        <w:rPr>
          <w:rFonts w:hint="eastAsia" w:ascii="仿宋" w:hAnsi="仿宋" w:eastAsia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bidi="ar"/>
        </w:rPr>
        <w:t>二、活动主题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bidi="ar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32"/>
          <w:szCs w:val="32"/>
          <w:lang w:eastAsia="zh-CN" w:bidi="ar"/>
        </w:rPr>
        <w:t>疫动心声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32"/>
          <w:szCs w:val="32"/>
          <w:lang w:eastAsia="zh-CN" w:bidi="ar"/>
        </w:rPr>
        <w:t>筑梦起航</w:t>
      </w:r>
    </w:p>
    <w:p>
      <w:pPr>
        <w:widowControl/>
        <w:spacing w:line="560" w:lineRule="exact"/>
        <w:ind w:left="638" w:leftChars="304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bidi="ar"/>
        </w:rPr>
        <w:t>三、活动时间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bidi="ar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32"/>
          <w:szCs w:val="32"/>
          <w:lang w:bidi="ar"/>
        </w:rPr>
        <w:t>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月至12月中旬</w:t>
      </w:r>
    </w:p>
    <w:p>
      <w:pPr>
        <w:widowControl/>
        <w:spacing w:line="560" w:lineRule="exact"/>
        <w:ind w:left="638" w:leftChars="304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</w:p>
    <w:p>
      <w:pPr>
        <w:widowControl/>
        <w:numPr>
          <w:ilvl w:val="0"/>
          <w:numId w:val="0"/>
        </w:numPr>
        <w:spacing w:line="560" w:lineRule="exact"/>
        <w:ind w:firstLine="641" w:firstLineChars="200"/>
        <w:jc w:val="left"/>
        <w:rPr>
          <w:rFonts w:ascii="华文仿宋" w:hAnsi="华文仿宋" w:eastAsia="华文仿宋" w:cs="华文仿宋"/>
          <w:b/>
          <w:bCs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eastAsia="zh-CN" w:bidi="ar"/>
        </w:rPr>
        <w:t>四、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bidi="ar"/>
        </w:rPr>
        <w:t xml:space="preserve">组织实施   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活动由学生处牵头，院团委承办，关工委协办。为及时协调解决困难和问题，本次活动成</w:t>
      </w:r>
      <w:r>
        <w:rPr>
          <w:rFonts w:hint="eastAsia" w:ascii="仿宋" w:hAnsi="仿宋" w:eastAsia="仿宋" w:cs="仿宋"/>
          <w:sz w:val="32"/>
          <w:szCs w:val="32"/>
        </w:rPr>
        <w:t>立组委会，其成员组成如下。韩成文为主任，魏卉、李冰、王家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和、周春林为副主任，组委会下设办公室，徐国斌兼任办公室主任，姚莉、李铄、武淼、罗佳鑫、杨宾宾、徐丹、雷晓兵及部分学生干部为成员。办公室负责活动的筹备、组织和实施。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56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学生处   关工委   团委</w:t>
      </w:r>
    </w:p>
    <w:p>
      <w:pPr>
        <w:spacing w:line="440" w:lineRule="exact"/>
      </w:pPr>
      <w:r>
        <w:t xml:space="preserve">                                         </w:t>
      </w:r>
      <w:r>
        <w:rPr>
          <w:rFonts w:hint="eastAsia"/>
        </w:rPr>
        <w:t xml:space="preserve">       </w:t>
      </w:r>
    </w:p>
    <w:p>
      <w:pPr>
        <w:spacing w:line="440" w:lineRule="exact"/>
        <w:ind w:firstLine="5120" w:firstLineChars="1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月17日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jc w:val="center"/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安徽审计职业学院“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  <w:lang w:eastAsia="zh-CN"/>
        </w:rPr>
        <w:t>疫动心声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  <w:lang w:val="en-US" w:eastAsia="zh-CN"/>
        </w:rPr>
        <w:t xml:space="preserve"> 筑梦起航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”</w:t>
      </w:r>
    </w:p>
    <w:p>
      <w:pPr>
        <w:jc w:val="center"/>
        <w:rPr>
          <w:rFonts w:hint="eastAsia" w:ascii="仿宋" w:hAnsi="仿宋" w:cs="仿宋" w:eastAsiaTheme="majorEastAsia"/>
          <w:kern w:val="0"/>
          <w:sz w:val="32"/>
          <w:szCs w:val="32"/>
          <w:lang w:eastAsia="zh-CN" w:bidi="ar"/>
        </w:rPr>
      </w:pP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文化艺术节活动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  <w:shd w:val="clear" w:color="auto" w:fill="FFFFFF"/>
          <w:lang w:eastAsia="zh-CN"/>
        </w:rPr>
        <w:t>安排表</w:t>
      </w:r>
    </w:p>
    <w:tbl>
      <w:tblPr>
        <w:tblStyle w:val="3"/>
        <w:tblpPr w:leftFromText="180" w:rightFromText="180" w:vertAnchor="text" w:horzAnchor="page" w:tblpXSpec="center" w:tblpY="556"/>
        <w:tblOverlap w:val="never"/>
        <w:tblW w:w="64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抗疫摄影展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防疫知识竞赛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“抗疫防疫，从我做起”投稿活动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食堂门口（中午）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综合素质拓展中心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“不忘初心共奋斗，团结一心看中华”书画大赛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食堂门口（中午）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证学讲座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证学协会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墨享古今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院《绿屋文学社》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第十七届稚美杯演讲比赛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演辩学会，新媒体中心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RP</w:t>
            </w:r>
            <w:r>
              <w:rPr>
                <w:rStyle w:val="6"/>
                <w:lang w:val="en-US" w:eastAsia="zh-CN" w:bidi="ar"/>
              </w:rPr>
              <w:t>技能竞赛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RP</w:t>
            </w:r>
            <w:r>
              <w:rPr>
                <w:rStyle w:val="6"/>
                <w:lang w:val="en-US" w:eastAsia="zh-CN" w:bidi="ar"/>
              </w:rPr>
              <w:t>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企业经营竞争模拟大赛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院商道协会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心理竞赛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演讲比赛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院思政协会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英语演讲比赛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“食堂有你”食堂厨王评选活动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食堂门口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“徽商之旅”创意小市场活动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三行文书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食堂门口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有奖知识竞答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im协会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创业比赛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院创业就业协会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冬日祭吧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环保时装秀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读书协会十周年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院读书协会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第十六届金话筒大赛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院广播台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男女混合羽毛球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11月中下旬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5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院纵横棋社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新生杯篮球赛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院篮球协会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足球新生杯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校足球场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院足球协会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单身派对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歌手大赛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社联嘉年华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2</w:t>
            </w:r>
            <w:r>
              <w:rPr>
                <w:rStyle w:val="7"/>
                <w:rFonts w:eastAsia="宋体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>中旬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</w:t>
            </w:r>
            <w:r>
              <w:rPr>
                <w:rStyle w:val="7"/>
                <w:rFonts w:eastAsia="宋体"/>
                <w:lang w:val="en-US" w:eastAsia="zh-CN" w:bidi="ar"/>
              </w:rPr>
              <w:t>b107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400" w:type="dxa"/>
          <w:trHeight w:val="47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jc w:val="center"/>
      </w:pPr>
    </w:p>
    <w:p>
      <w:pPr>
        <w:widowControl/>
        <w:spacing w:line="560" w:lineRule="exact"/>
        <w:ind w:left="638" w:leftChars="304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330DE"/>
    <w:rsid w:val="03D2568F"/>
    <w:rsid w:val="07207E99"/>
    <w:rsid w:val="07336645"/>
    <w:rsid w:val="07906AF8"/>
    <w:rsid w:val="12967DE5"/>
    <w:rsid w:val="1A2B2D98"/>
    <w:rsid w:val="1A583DA3"/>
    <w:rsid w:val="1EE52B84"/>
    <w:rsid w:val="20F451A2"/>
    <w:rsid w:val="28105F58"/>
    <w:rsid w:val="2B4C5B10"/>
    <w:rsid w:val="2CBA3843"/>
    <w:rsid w:val="31335845"/>
    <w:rsid w:val="40671489"/>
    <w:rsid w:val="503D0AEA"/>
    <w:rsid w:val="54BD3B27"/>
    <w:rsid w:val="55AD6FD3"/>
    <w:rsid w:val="56016A0D"/>
    <w:rsid w:val="56721EEF"/>
    <w:rsid w:val="56F42490"/>
    <w:rsid w:val="587330DE"/>
    <w:rsid w:val="63502424"/>
    <w:rsid w:val="665220D1"/>
    <w:rsid w:val="66F10839"/>
    <w:rsid w:val="686974E8"/>
    <w:rsid w:val="71B96A18"/>
    <w:rsid w:val="7315277B"/>
    <w:rsid w:val="780C7FCC"/>
    <w:rsid w:val="78B33C7F"/>
    <w:rsid w:val="78CC735A"/>
    <w:rsid w:val="792F3AF4"/>
    <w:rsid w:val="7AD3335F"/>
    <w:rsid w:val="7F925FD5"/>
    <w:rsid w:val="7FC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2020-09-11T02:29:00Z</dcterms:created>
  <dc:creator>窝窝头，一块钱四个，嘿嘿</dc:creator>
  <cp:lastModifiedBy>娇纵</cp:lastModifiedBy>
  <dcterms:modified xsi:type="dcterms:W3CDTF">2020-10-09T08:25:10Z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